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A9" w:rsidRPr="00004812" w:rsidRDefault="00004812" w:rsidP="00004812">
      <w:pPr>
        <w:jc w:val="center"/>
        <w:rPr>
          <w:b/>
          <w:sz w:val="32"/>
          <w:szCs w:val="32"/>
        </w:rPr>
      </w:pPr>
      <w:bookmarkStart w:id="0" w:name="_GoBack"/>
      <w:r w:rsidRPr="00004812">
        <w:rPr>
          <w:b/>
          <w:sz w:val="32"/>
          <w:szCs w:val="32"/>
        </w:rPr>
        <w:t>Oxfordshire Chess Association</w:t>
      </w:r>
    </w:p>
    <w:bookmarkEnd w:id="0"/>
    <w:p w:rsidR="00004812" w:rsidRDefault="00004812" w:rsidP="00004812">
      <w:pPr>
        <w:jc w:val="center"/>
        <w:rPr>
          <w:b/>
          <w:sz w:val="28"/>
          <w:szCs w:val="28"/>
        </w:rPr>
      </w:pPr>
      <w:r w:rsidRPr="00004812">
        <w:rPr>
          <w:b/>
          <w:sz w:val="28"/>
          <w:szCs w:val="28"/>
        </w:rPr>
        <w:t>Treasurer’s Report on 2017-18 Season</w:t>
      </w:r>
    </w:p>
    <w:p w:rsidR="00344B7A" w:rsidRPr="00344B7A" w:rsidRDefault="00344B7A" w:rsidP="00004812">
      <w:pPr>
        <w:jc w:val="center"/>
      </w:pPr>
      <w:r w:rsidRPr="00344B7A">
        <w:t>(</w:t>
      </w:r>
      <w:proofErr w:type="gramStart"/>
      <w:r w:rsidRPr="00344B7A">
        <w:t>revision</w:t>
      </w:r>
      <w:proofErr w:type="gramEnd"/>
      <w:r w:rsidRPr="00344B7A">
        <w:t xml:space="preserve"> 1 dated 7 Sep 2018)</w:t>
      </w:r>
    </w:p>
    <w:p w:rsidR="00004812" w:rsidRPr="00344B7A" w:rsidRDefault="00004812"/>
    <w:p w:rsidR="00004812" w:rsidRDefault="00004812" w:rsidP="00004812">
      <w:pPr>
        <w:pStyle w:val="ListParagraph"/>
        <w:numPr>
          <w:ilvl w:val="0"/>
          <w:numId w:val="1"/>
        </w:numPr>
      </w:pPr>
      <w:r>
        <w:t>The enclosed spreadsheet make</w:t>
      </w:r>
      <w:r w:rsidR="0009107E">
        <w:t>s</w:t>
      </w:r>
      <w:r>
        <w:t xml:space="preserve"> alarming reading at first sight. However, this Report will, I hope, make clear the underlying problems.</w:t>
      </w:r>
    </w:p>
    <w:p w:rsidR="00004812" w:rsidRDefault="00004812" w:rsidP="00004812"/>
    <w:p w:rsidR="00004812" w:rsidRDefault="00004812" w:rsidP="00004812">
      <w:pPr>
        <w:pStyle w:val="ListParagraph"/>
        <w:numPr>
          <w:ilvl w:val="0"/>
          <w:numId w:val="1"/>
        </w:numPr>
      </w:pPr>
      <w:r>
        <w:t xml:space="preserve">The accounts are made up to 31 August 2018, and do not disclose transactions made since then. Thus they do not show a few last minute adjustments. On the </w:t>
      </w:r>
      <w:r w:rsidRPr="0009107E">
        <w:rPr>
          <w:b/>
        </w:rPr>
        <w:t>credit</w:t>
      </w:r>
      <w:r>
        <w:t xml:space="preserve"> side, I have banked £150.00 being the receipts for three Rose Hill county matches, plus £64.00 from the </w:t>
      </w:r>
      <w:proofErr w:type="spellStart"/>
      <w:r>
        <w:t>Cowley</w:t>
      </w:r>
      <w:proofErr w:type="spellEnd"/>
      <w:r>
        <w:t xml:space="preserve"> Chess Club in respect of its share of ECF charges for the use of unregistered players for the 2017-18 season. On the </w:t>
      </w:r>
      <w:r w:rsidRPr="0009107E">
        <w:rPr>
          <w:b/>
        </w:rPr>
        <w:t>debit</w:t>
      </w:r>
      <w:r>
        <w:t xml:space="preserve"> side, they do not show a cheque I have written to the ECF for £476.00 in respect of </w:t>
      </w:r>
      <w:r w:rsidR="0009107E">
        <w:t>the total charges levied on the OCA for this season.</w:t>
      </w:r>
    </w:p>
    <w:p w:rsidR="0009107E" w:rsidRDefault="0009107E" w:rsidP="0009107E">
      <w:pPr>
        <w:pStyle w:val="ListParagraph"/>
      </w:pPr>
    </w:p>
    <w:p w:rsidR="0009107E" w:rsidRDefault="0009107E" w:rsidP="0009107E">
      <w:pPr>
        <w:pStyle w:val="ListParagraph"/>
        <w:numPr>
          <w:ilvl w:val="0"/>
          <w:numId w:val="1"/>
        </w:numPr>
      </w:pPr>
      <w:r>
        <w:t>The first (and comparatively minor) problem concerns late payment by clubs of League affiliation fees, currently set at £10 per team entered. Only one club (Banbury) has paid so far for this season, and did so back in October. The other two payments related to the 2016-17 season. The OCA is thus owed the following amounts in regard to affiliation fees:</w:t>
      </w:r>
    </w:p>
    <w:p w:rsidR="0009107E" w:rsidRDefault="0009107E" w:rsidP="0009107E">
      <w:pPr>
        <w:pStyle w:val="ListParagraph"/>
      </w:pPr>
    </w:p>
    <w:p w:rsidR="00596A29" w:rsidRDefault="00596A29" w:rsidP="0009107E">
      <w:pPr>
        <w:ind w:left="720"/>
        <w:rPr>
          <w:b/>
        </w:rPr>
      </w:pPr>
      <w:r>
        <w:rPr>
          <w:b/>
        </w:rPr>
        <w:t>For the season 2015-16:</w:t>
      </w:r>
    </w:p>
    <w:p w:rsidR="00596A29" w:rsidRPr="00596A29" w:rsidRDefault="00596A29" w:rsidP="0009107E">
      <w:pPr>
        <w:ind w:left="720"/>
      </w:pPr>
      <w:r>
        <w:rPr>
          <w:b/>
        </w:rPr>
        <w:tab/>
      </w:r>
      <w:r w:rsidRPr="00596A29">
        <w:t>University</w:t>
      </w:r>
      <w:r w:rsidRPr="00596A29">
        <w:tab/>
      </w:r>
      <w:r w:rsidRPr="00596A29">
        <w:tab/>
        <w:t>£30.00</w:t>
      </w:r>
    </w:p>
    <w:p w:rsidR="0009107E" w:rsidRPr="00596A29" w:rsidRDefault="0009107E" w:rsidP="0009107E">
      <w:pPr>
        <w:ind w:left="720"/>
        <w:rPr>
          <w:b/>
        </w:rPr>
      </w:pPr>
      <w:r w:rsidRPr="00596A29">
        <w:rPr>
          <w:b/>
        </w:rPr>
        <w:t>For the season 2016-17:</w:t>
      </w:r>
    </w:p>
    <w:p w:rsidR="0009107E" w:rsidRDefault="0009107E" w:rsidP="0009107E">
      <w:pPr>
        <w:ind w:left="720"/>
      </w:pPr>
      <w:r>
        <w:tab/>
        <w:t>University</w:t>
      </w:r>
      <w:r>
        <w:tab/>
      </w:r>
      <w:r>
        <w:tab/>
        <w:t>£30.00</w:t>
      </w:r>
    </w:p>
    <w:p w:rsidR="0009107E" w:rsidRPr="0009107E" w:rsidRDefault="0009107E" w:rsidP="0009107E">
      <w:pPr>
        <w:ind w:left="720"/>
        <w:rPr>
          <w:b/>
        </w:rPr>
      </w:pPr>
      <w:r w:rsidRPr="0009107E">
        <w:rPr>
          <w:b/>
        </w:rPr>
        <w:t>For the season 2017-18:</w:t>
      </w:r>
    </w:p>
    <w:p w:rsidR="0009107E" w:rsidRDefault="0009107E" w:rsidP="0009107E">
      <w:pPr>
        <w:ind w:left="720"/>
      </w:pPr>
      <w:r>
        <w:tab/>
        <w:t>University</w:t>
      </w:r>
      <w:r>
        <w:tab/>
      </w:r>
      <w:r>
        <w:tab/>
        <w:t>£30.00</w:t>
      </w:r>
    </w:p>
    <w:p w:rsidR="0009107E" w:rsidRDefault="0009107E" w:rsidP="0009107E">
      <w:pPr>
        <w:ind w:left="720"/>
      </w:pPr>
      <w:r>
        <w:tab/>
        <w:t>City</w:t>
      </w:r>
      <w:r>
        <w:tab/>
      </w:r>
      <w:r>
        <w:tab/>
      </w:r>
      <w:r>
        <w:tab/>
        <w:t>£30.00</w:t>
      </w:r>
    </w:p>
    <w:p w:rsidR="0009107E" w:rsidRDefault="0009107E" w:rsidP="0009107E">
      <w:pPr>
        <w:ind w:left="720"/>
      </w:pPr>
      <w:r>
        <w:tab/>
        <w:t>Witney</w:t>
      </w:r>
      <w:r>
        <w:tab/>
      </w:r>
      <w:r>
        <w:tab/>
      </w:r>
      <w:r>
        <w:tab/>
        <w:t>£40.00</w:t>
      </w:r>
    </w:p>
    <w:p w:rsidR="0009107E" w:rsidRDefault="0009107E" w:rsidP="0009107E">
      <w:pPr>
        <w:ind w:left="720"/>
      </w:pPr>
      <w:r>
        <w:tab/>
        <w:t>Didcot</w:t>
      </w:r>
      <w:r>
        <w:tab/>
      </w:r>
      <w:r>
        <w:tab/>
      </w:r>
      <w:r>
        <w:tab/>
        <w:t>£40.00</w:t>
      </w:r>
      <w:r w:rsidR="00270607">
        <w:t xml:space="preserve"> (payment pending)</w:t>
      </w:r>
    </w:p>
    <w:p w:rsidR="0009107E" w:rsidRDefault="0009107E" w:rsidP="0009107E">
      <w:pPr>
        <w:ind w:left="720"/>
      </w:pPr>
      <w:r>
        <w:tab/>
      </w:r>
      <w:proofErr w:type="spellStart"/>
      <w:r>
        <w:t>Wantage</w:t>
      </w:r>
      <w:proofErr w:type="spellEnd"/>
      <w:r>
        <w:tab/>
      </w:r>
      <w:r>
        <w:tab/>
        <w:t>£20.00</w:t>
      </w:r>
    </w:p>
    <w:p w:rsidR="0009107E" w:rsidRDefault="0009107E" w:rsidP="0009107E">
      <w:pPr>
        <w:ind w:left="1440"/>
      </w:pPr>
      <w:r>
        <w:t>Bicester</w:t>
      </w:r>
      <w:r>
        <w:tab/>
      </w:r>
      <w:r>
        <w:tab/>
      </w:r>
      <w:r>
        <w:tab/>
        <w:t>£20.00</w:t>
      </w:r>
    </w:p>
    <w:p w:rsidR="0009107E" w:rsidRDefault="0009107E" w:rsidP="0009107E">
      <w:pPr>
        <w:ind w:left="1440"/>
      </w:pPr>
      <w:proofErr w:type="spellStart"/>
      <w:r>
        <w:t>Cumnor</w:t>
      </w:r>
      <w:proofErr w:type="spellEnd"/>
      <w:r>
        <w:tab/>
      </w:r>
      <w:r>
        <w:tab/>
      </w:r>
      <w:r>
        <w:tab/>
        <w:t>£20.00</w:t>
      </w:r>
    </w:p>
    <w:p w:rsidR="0009107E" w:rsidRDefault="0009107E" w:rsidP="0009107E">
      <w:pPr>
        <w:ind w:left="1440"/>
      </w:pPr>
      <w:r>
        <w:t>MCS</w:t>
      </w:r>
      <w:r>
        <w:tab/>
      </w:r>
      <w:r>
        <w:tab/>
      </w:r>
      <w:r>
        <w:tab/>
        <w:t>£10.00</w:t>
      </w:r>
    </w:p>
    <w:p w:rsidR="0009107E" w:rsidRDefault="0009107E" w:rsidP="0009107E">
      <w:pPr>
        <w:ind w:left="1440"/>
      </w:pPr>
      <w:r>
        <w:t>Abingdon</w:t>
      </w:r>
      <w:r>
        <w:tab/>
      </w:r>
      <w:r>
        <w:tab/>
        <w:t>£10.00</w:t>
      </w:r>
    </w:p>
    <w:p w:rsidR="0009107E" w:rsidRDefault="0009107E" w:rsidP="0009107E">
      <w:pPr>
        <w:ind w:left="1440"/>
      </w:pPr>
      <w:proofErr w:type="spellStart"/>
      <w:r>
        <w:t>Cowley</w:t>
      </w:r>
      <w:proofErr w:type="spellEnd"/>
      <w:r>
        <w:t xml:space="preserve"> Workers</w:t>
      </w:r>
      <w:r>
        <w:tab/>
        <w:t>£10.00</w:t>
      </w:r>
    </w:p>
    <w:p w:rsidR="0009107E" w:rsidRDefault="0009107E" w:rsidP="0009107E">
      <w:pPr>
        <w:ind w:left="1440"/>
      </w:pPr>
    </w:p>
    <w:p w:rsidR="007E1F65" w:rsidRDefault="0009107E" w:rsidP="007E1F65">
      <w:pPr>
        <w:ind w:left="1440"/>
      </w:pPr>
      <w:r>
        <w:t xml:space="preserve">Total affiliation fees outstanding = </w:t>
      </w:r>
      <w:r w:rsidR="00596A29">
        <w:rPr>
          <w:b/>
        </w:rPr>
        <w:t>£290</w:t>
      </w:r>
      <w:r w:rsidR="007E1F65" w:rsidRPr="007E1F65">
        <w:rPr>
          <w:b/>
        </w:rPr>
        <w:t>.00</w:t>
      </w:r>
    </w:p>
    <w:p w:rsidR="007E1F65" w:rsidRDefault="007E1F65" w:rsidP="007E1F65">
      <w:pPr>
        <w:ind w:left="1440"/>
      </w:pPr>
    </w:p>
    <w:p w:rsidR="007E1F65" w:rsidRDefault="007E1F65" w:rsidP="007E1F65">
      <w:pPr>
        <w:pStyle w:val="ListParagraph"/>
      </w:pPr>
      <w:r>
        <w:t>To a large extent, this has been my fault, as I have not chased club treasurers for the money. Unfortunately, while I have the time to keep a careful record of OCA income and expenditure, I do not have enough for this sort of fund-raising, and must rely on clubs to send the money!</w:t>
      </w:r>
    </w:p>
    <w:p w:rsidR="007E1F65" w:rsidRDefault="007E1F65" w:rsidP="007E1F65"/>
    <w:p w:rsidR="007E1F65" w:rsidRDefault="007E1F65" w:rsidP="007E1F65"/>
    <w:p w:rsidR="007E1F65" w:rsidRDefault="007E1F65" w:rsidP="007E1F65">
      <w:pPr>
        <w:pStyle w:val="ListParagraph"/>
        <w:numPr>
          <w:ilvl w:val="0"/>
          <w:numId w:val="1"/>
        </w:numPr>
      </w:pPr>
      <w:r>
        <w:lastRenderedPageBreak/>
        <w:t xml:space="preserve">The second (and more substantial) problem concerns OCA liability to the ECF for the use by clubs of unregistered players in graded matches. This creates a quite unnecessary </w:t>
      </w:r>
      <w:r w:rsidR="00270607">
        <w:t>accounting burden on the OCA t</w:t>
      </w:r>
      <w:r>
        <w:t>reasurer, who</w:t>
      </w:r>
      <w:r w:rsidR="00270607">
        <w:t xml:space="preserve"> again</w:t>
      </w:r>
      <w:r>
        <w:t xml:space="preserve"> hasn’t got the time to dissect the blanket ECF request in</w:t>
      </w:r>
      <w:r w:rsidR="00CD15E0">
        <w:t>to</w:t>
      </w:r>
      <w:r>
        <w:t xml:space="preserve"> separate club liabilities and chase</w:t>
      </w:r>
      <w:r w:rsidR="00270607">
        <w:t xml:space="preserve"> the respective treasurers. Again, Banbury sets an example by not using unregistered players and </w:t>
      </w:r>
      <w:r w:rsidR="00CD15E0">
        <w:t xml:space="preserve">so </w:t>
      </w:r>
      <w:r w:rsidR="00270607">
        <w:t>not incurring a charge. The OCA is currently owed the following amounts in this regard:</w:t>
      </w:r>
    </w:p>
    <w:p w:rsidR="00270607" w:rsidRDefault="00270607" w:rsidP="00270607"/>
    <w:p w:rsidR="00270607" w:rsidRPr="00270607" w:rsidRDefault="00270607" w:rsidP="00270607">
      <w:pPr>
        <w:ind w:left="720"/>
        <w:rPr>
          <w:b/>
        </w:rPr>
      </w:pPr>
      <w:r w:rsidRPr="00270607">
        <w:rPr>
          <w:b/>
        </w:rPr>
        <w:t>For the season 2015-16:</w:t>
      </w:r>
    </w:p>
    <w:p w:rsidR="00270607" w:rsidRDefault="00270607" w:rsidP="00270607">
      <w:pPr>
        <w:ind w:left="720"/>
      </w:pPr>
      <w:r>
        <w:tab/>
        <w:t>University</w:t>
      </w:r>
      <w:r>
        <w:tab/>
      </w:r>
      <w:r>
        <w:tab/>
        <w:t>£55.00</w:t>
      </w:r>
    </w:p>
    <w:p w:rsidR="00270607" w:rsidRPr="00270607" w:rsidRDefault="00270607" w:rsidP="00270607">
      <w:pPr>
        <w:ind w:left="720"/>
        <w:rPr>
          <w:b/>
        </w:rPr>
      </w:pPr>
      <w:r w:rsidRPr="00270607">
        <w:rPr>
          <w:b/>
        </w:rPr>
        <w:t>For the season 2016-17:</w:t>
      </w:r>
    </w:p>
    <w:p w:rsidR="00270607" w:rsidRDefault="00270607" w:rsidP="00270607">
      <w:pPr>
        <w:ind w:left="1440"/>
      </w:pPr>
      <w:r>
        <w:t>University</w:t>
      </w:r>
      <w:r>
        <w:tab/>
      </w:r>
      <w:r>
        <w:tab/>
        <w:t>£280.00</w:t>
      </w:r>
    </w:p>
    <w:p w:rsidR="00270607" w:rsidRDefault="00270607" w:rsidP="00270607">
      <w:r>
        <w:tab/>
        <w:t>For the season 2017-18:</w:t>
      </w:r>
    </w:p>
    <w:p w:rsidR="00270607" w:rsidRDefault="00270607" w:rsidP="00270607">
      <w:r>
        <w:tab/>
      </w:r>
      <w:r>
        <w:tab/>
        <w:t xml:space="preserve">University </w:t>
      </w:r>
      <w:r>
        <w:tab/>
      </w:r>
      <w:r>
        <w:tab/>
        <w:t>£176.00</w:t>
      </w:r>
    </w:p>
    <w:p w:rsidR="00270607" w:rsidRDefault="00270607" w:rsidP="00270607">
      <w:r>
        <w:tab/>
      </w:r>
      <w:r>
        <w:tab/>
        <w:t>Abingdon School</w:t>
      </w:r>
      <w:r>
        <w:tab/>
        <w:t>£57.00</w:t>
      </w:r>
    </w:p>
    <w:p w:rsidR="00270607" w:rsidRDefault="00270607" w:rsidP="00270607">
      <w:r>
        <w:tab/>
      </w:r>
      <w:r>
        <w:tab/>
        <w:t>Bicester</w:t>
      </w:r>
      <w:r>
        <w:tab/>
      </w:r>
      <w:r>
        <w:tab/>
      </w:r>
      <w:r>
        <w:tab/>
        <w:t>£9.50</w:t>
      </w:r>
    </w:p>
    <w:p w:rsidR="00270607" w:rsidRDefault="00270607" w:rsidP="00270607">
      <w:r>
        <w:tab/>
      </w:r>
      <w:r>
        <w:tab/>
      </w:r>
      <w:proofErr w:type="spellStart"/>
      <w:r>
        <w:t>Cowley</w:t>
      </w:r>
      <w:proofErr w:type="spellEnd"/>
      <w:r>
        <w:tab/>
      </w:r>
      <w:r>
        <w:tab/>
      </w:r>
      <w:r>
        <w:tab/>
        <w:t>£64.00 (already paid)</w:t>
      </w:r>
    </w:p>
    <w:p w:rsidR="00270607" w:rsidRDefault="00270607" w:rsidP="00270607">
      <w:r>
        <w:tab/>
      </w:r>
      <w:r>
        <w:tab/>
      </w:r>
      <w:proofErr w:type="spellStart"/>
      <w:r>
        <w:t>Cowley</w:t>
      </w:r>
      <w:proofErr w:type="spellEnd"/>
      <w:r>
        <w:t xml:space="preserve"> Workers</w:t>
      </w:r>
      <w:r>
        <w:tab/>
        <w:t>£32.00</w:t>
      </w:r>
    </w:p>
    <w:p w:rsidR="00270607" w:rsidRDefault="00270607" w:rsidP="00270607">
      <w:r>
        <w:tab/>
      </w:r>
      <w:r>
        <w:tab/>
      </w:r>
      <w:proofErr w:type="spellStart"/>
      <w:r>
        <w:t>Cumnor</w:t>
      </w:r>
      <w:proofErr w:type="spellEnd"/>
      <w:r>
        <w:tab/>
      </w:r>
      <w:r>
        <w:tab/>
      </w:r>
      <w:r>
        <w:tab/>
        <w:t>£16.00</w:t>
      </w:r>
    </w:p>
    <w:p w:rsidR="00270607" w:rsidRDefault="00270607" w:rsidP="00270607">
      <w:r>
        <w:tab/>
      </w:r>
      <w:r>
        <w:tab/>
        <w:t>Didcot</w:t>
      </w:r>
      <w:r>
        <w:tab/>
      </w:r>
      <w:r>
        <w:tab/>
      </w:r>
      <w:r>
        <w:tab/>
        <w:t>£41.50 (payment pending)</w:t>
      </w:r>
    </w:p>
    <w:p w:rsidR="00270607" w:rsidRDefault="002525E9" w:rsidP="00270607">
      <w:r>
        <w:tab/>
      </w:r>
      <w:r>
        <w:tab/>
        <w:t>MCS</w:t>
      </w:r>
      <w:r>
        <w:tab/>
      </w:r>
      <w:r>
        <w:tab/>
      </w:r>
      <w:r>
        <w:tab/>
        <w:t>£32.00</w:t>
      </w:r>
    </w:p>
    <w:p w:rsidR="002525E9" w:rsidRDefault="002525E9" w:rsidP="00270607">
      <w:r>
        <w:tab/>
      </w:r>
      <w:r>
        <w:tab/>
        <w:t>City</w:t>
      </w:r>
      <w:r>
        <w:tab/>
      </w:r>
      <w:r>
        <w:tab/>
      </w:r>
      <w:r>
        <w:tab/>
        <w:t>£32.00</w:t>
      </w:r>
    </w:p>
    <w:p w:rsidR="002525E9" w:rsidRDefault="002525E9" w:rsidP="00270607">
      <w:r>
        <w:tab/>
      </w:r>
      <w:r>
        <w:tab/>
        <w:t>Witney</w:t>
      </w:r>
      <w:r>
        <w:tab/>
      </w:r>
      <w:r>
        <w:tab/>
      </w:r>
      <w:r>
        <w:tab/>
        <w:t>£16.00</w:t>
      </w:r>
    </w:p>
    <w:p w:rsidR="002525E9" w:rsidRDefault="002525E9" w:rsidP="00270607"/>
    <w:p w:rsidR="002525E9" w:rsidRDefault="00596A29" w:rsidP="00270607">
      <w:r>
        <w:tab/>
      </w:r>
      <w:r>
        <w:tab/>
        <w:t>Total arrears owed</w:t>
      </w:r>
      <w:r w:rsidR="002525E9">
        <w:t xml:space="preserve"> to OCA from University = </w:t>
      </w:r>
      <w:r w:rsidR="002525E9" w:rsidRPr="002525E9">
        <w:rPr>
          <w:b/>
        </w:rPr>
        <w:t>£</w:t>
      </w:r>
      <w:r>
        <w:rPr>
          <w:b/>
        </w:rPr>
        <w:t>395</w:t>
      </w:r>
      <w:r w:rsidR="002525E9" w:rsidRPr="002525E9">
        <w:rPr>
          <w:b/>
        </w:rPr>
        <w:t>.00</w:t>
      </w:r>
    </w:p>
    <w:p w:rsidR="002525E9" w:rsidRDefault="002525E9" w:rsidP="00270607">
      <w:r>
        <w:tab/>
      </w:r>
      <w:r>
        <w:tab/>
        <w:t xml:space="preserve">Total owed by OCA to ECF = </w:t>
      </w:r>
      <w:r w:rsidRPr="002525E9">
        <w:rPr>
          <w:b/>
        </w:rPr>
        <w:t>£476.00</w:t>
      </w:r>
      <w:r>
        <w:t xml:space="preserve"> (paid)</w:t>
      </w:r>
    </w:p>
    <w:p w:rsidR="002525E9" w:rsidRDefault="002525E9" w:rsidP="00270607"/>
    <w:p w:rsidR="002525E9" w:rsidRDefault="00596A29" w:rsidP="002525E9">
      <w:pPr>
        <w:pStyle w:val="ListParagraph"/>
        <w:numPr>
          <w:ilvl w:val="0"/>
          <w:numId w:val="1"/>
        </w:numPr>
      </w:pPr>
      <w:r>
        <w:t>It is evident that if all</w:t>
      </w:r>
      <w:r w:rsidR="002525E9">
        <w:t xml:space="preserve"> affiliation and ECF arr</w:t>
      </w:r>
      <w:r>
        <w:t>ears were paid, we would be £625</w:t>
      </w:r>
      <w:r w:rsidR="002525E9">
        <w:t xml:space="preserve">.00 better off, clearing the deficit </w:t>
      </w:r>
      <w:r>
        <w:t>for 2017-18</w:t>
      </w:r>
      <w:r w:rsidR="002525E9">
        <w:t>. If it could further happen that clubs could settle the coming season’s affiliation fees promptly, along with their liabilities for ECF charges for 2017-18, our fin</w:t>
      </w:r>
      <w:r>
        <w:t>ances would be back in balance</w:t>
      </w:r>
      <w:r w:rsidR="00656F29">
        <w:t>.</w:t>
      </w:r>
    </w:p>
    <w:p w:rsidR="00656F29" w:rsidRDefault="00656F29" w:rsidP="00656F29"/>
    <w:p w:rsidR="00656F29" w:rsidRDefault="00656F29" w:rsidP="00656F29">
      <w:pPr>
        <w:pStyle w:val="ListParagraph"/>
        <w:numPr>
          <w:ilvl w:val="0"/>
          <w:numId w:val="1"/>
        </w:numPr>
      </w:pPr>
      <w:r>
        <w:t>I therefore see no reason to increase the affiliation fee of £10.00 per team, as the underlying balance of income and expenditure is satisfactory.</w:t>
      </w:r>
    </w:p>
    <w:p w:rsidR="00656F29" w:rsidRDefault="00656F29" w:rsidP="00656F29">
      <w:pPr>
        <w:pStyle w:val="ListParagraph"/>
      </w:pPr>
    </w:p>
    <w:p w:rsidR="00656F29" w:rsidRDefault="00656F29" w:rsidP="00656F29">
      <w:pPr>
        <w:ind w:left="360"/>
      </w:pPr>
      <w:r>
        <w:t xml:space="preserve">I will be on holiday for 14 days from Saturday 8 September, returning on 22 September. I will have no email connection, but can be </w:t>
      </w:r>
      <w:r w:rsidR="00CD15E0">
        <w:t>reached by text on 07505 799021 to answer any questions.</w:t>
      </w:r>
    </w:p>
    <w:p w:rsidR="00656F29" w:rsidRDefault="00656F29" w:rsidP="00656F29">
      <w:pPr>
        <w:pStyle w:val="ListParagraph"/>
      </w:pPr>
    </w:p>
    <w:p w:rsidR="00656F29" w:rsidRDefault="00656F29" w:rsidP="00656F29">
      <w:pPr>
        <w:ind w:left="360"/>
      </w:pPr>
      <w:r>
        <w:t>Simon King, Treasurer</w:t>
      </w:r>
    </w:p>
    <w:p w:rsidR="00656F29" w:rsidRDefault="00656F29" w:rsidP="00656F29">
      <w:pPr>
        <w:ind w:left="360"/>
      </w:pPr>
      <w:r>
        <w:t>Oxfordshire Chess Association</w:t>
      </w:r>
    </w:p>
    <w:p w:rsidR="00656F29" w:rsidRDefault="00656F29" w:rsidP="00656F29">
      <w:pPr>
        <w:ind w:left="360"/>
      </w:pPr>
      <w:r>
        <w:t>92a Church Way</w:t>
      </w:r>
    </w:p>
    <w:p w:rsidR="00656F29" w:rsidRDefault="00656F29" w:rsidP="00656F29">
      <w:pPr>
        <w:ind w:left="360"/>
      </w:pPr>
      <w:proofErr w:type="spellStart"/>
      <w:r>
        <w:t>Iffley</w:t>
      </w:r>
      <w:proofErr w:type="spellEnd"/>
      <w:r>
        <w:t>, Oxford OX4 4EF</w:t>
      </w:r>
    </w:p>
    <w:p w:rsidR="00656F29" w:rsidRDefault="00656F29" w:rsidP="00656F29">
      <w:pPr>
        <w:ind w:left="360"/>
      </w:pPr>
      <w:r>
        <w:t>Tel: 01865 770144</w:t>
      </w:r>
    </w:p>
    <w:p w:rsidR="0009107E" w:rsidRDefault="00656F29" w:rsidP="00656F29">
      <w:pPr>
        <w:ind w:left="360"/>
      </w:pPr>
      <w:r>
        <w:t>Email: sek@mpr.co.uk</w:t>
      </w:r>
    </w:p>
    <w:p w:rsidR="0009107E" w:rsidRDefault="0009107E" w:rsidP="0009107E"/>
    <w:sectPr w:rsidR="000910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41746"/>
    <w:multiLevelType w:val="hybridMultilevel"/>
    <w:tmpl w:val="7570C5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12"/>
    <w:rsid w:val="00004812"/>
    <w:rsid w:val="0009107E"/>
    <w:rsid w:val="002525E9"/>
    <w:rsid w:val="00270607"/>
    <w:rsid w:val="00344B7A"/>
    <w:rsid w:val="00441CFF"/>
    <w:rsid w:val="004E15A9"/>
    <w:rsid w:val="00596A29"/>
    <w:rsid w:val="00602B70"/>
    <w:rsid w:val="00656F29"/>
    <w:rsid w:val="007E1F65"/>
    <w:rsid w:val="00C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C03E2-88A4-4771-9AA7-F6DE3159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8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F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3</cp:revision>
  <cp:lastPrinted>2018-09-07T16:49:00Z</cp:lastPrinted>
  <dcterms:created xsi:type="dcterms:W3CDTF">2018-09-07T15:50:00Z</dcterms:created>
  <dcterms:modified xsi:type="dcterms:W3CDTF">2018-09-07T19:20:00Z</dcterms:modified>
</cp:coreProperties>
</file>